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39A" w:rsidRPr="0014490A" w:rsidRDefault="0099139A" w:rsidP="0099139A">
      <w:pPr>
        <w:spacing w:after="0" w:line="240" w:lineRule="auto"/>
        <w:jc w:val="center"/>
        <w:rPr>
          <w:b/>
          <w:sz w:val="26"/>
          <w:szCs w:val="26"/>
        </w:rPr>
      </w:pPr>
      <w:r w:rsidRPr="0014490A">
        <w:rPr>
          <w:b/>
          <w:sz w:val="26"/>
          <w:szCs w:val="26"/>
        </w:rPr>
        <w:t>La Real Academia de Medicina y Cirugía de la Región de Murcia</w:t>
      </w:r>
    </w:p>
    <w:p w:rsidR="0099139A" w:rsidRPr="005E0186" w:rsidRDefault="0099139A" w:rsidP="0099139A">
      <w:pPr>
        <w:spacing w:after="0" w:line="240" w:lineRule="auto"/>
        <w:jc w:val="center"/>
        <w:rPr>
          <w:b/>
          <w:sz w:val="16"/>
          <w:szCs w:val="16"/>
        </w:rPr>
      </w:pPr>
    </w:p>
    <w:p w:rsidR="0099139A" w:rsidRPr="0014490A" w:rsidRDefault="0099139A" w:rsidP="0099139A">
      <w:pPr>
        <w:spacing w:after="0"/>
        <w:jc w:val="center"/>
        <w:rPr>
          <w:sz w:val="14"/>
          <w:szCs w:val="14"/>
        </w:rPr>
      </w:pPr>
      <w:r w:rsidRPr="0014490A">
        <w:rPr>
          <w:sz w:val="14"/>
          <w:szCs w:val="14"/>
        </w:rPr>
        <w:t>Tiene el honor de invitarle a</w:t>
      </w:r>
      <w:r w:rsidR="00995D0E" w:rsidRPr="0014490A">
        <w:rPr>
          <w:sz w:val="14"/>
          <w:szCs w:val="14"/>
        </w:rPr>
        <w:t xml:space="preserve"> la 2ª Sesión de</w:t>
      </w:r>
      <w:r w:rsidRPr="0014490A">
        <w:rPr>
          <w:sz w:val="14"/>
          <w:szCs w:val="14"/>
        </w:rPr>
        <w:t>l Ciclo</w:t>
      </w:r>
    </w:p>
    <w:p w:rsidR="0014490A" w:rsidRDefault="0099139A" w:rsidP="00995D0E">
      <w:pPr>
        <w:spacing w:after="0"/>
        <w:jc w:val="center"/>
        <w:rPr>
          <w:sz w:val="14"/>
          <w:szCs w:val="14"/>
        </w:rPr>
      </w:pPr>
      <w:r w:rsidRPr="0014490A">
        <w:rPr>
          <w:sz w:val="14"/>
          <w:szCs w:val="14"/>
        </w:rPr>
        <w:t xml:space="preserve"> "Jóvenes Investigadores de Excelencia de la Región de Murcia</w:t>
      </w:r>
      <w:r w:rsidR="00A70CDC">
        <w:rPr>
          <w:sz w:val="14"/>
          <w:szCs w:val="14"/>
        </w:rPr>
        <w:t>"</w:t>
      </w:r>
      <w:r w:rsidR="00995D0E" w:rsidRPr="0014490A">
        <w:rPr>
          <w:sz w:val="14"/>
          <w:szCs w:val="14"/>
        </w:rPr>
        <w:t xml:space="preserve">, a cargo del Grupo de Investigación de Hematología y Oncología Clínico-Experimental </w:t>
      </w:r>
    </w:p>
    <w:p w:rsidR="00995D0E" w:rsidRPr="0014490A" w:rsidRDefault="0099139A" w:rsidP="00995D0E">
      <w:pPr>
        <w:spacing w:after="0"/>
        <w:jc w:val="center"/>
        <w:rPr>
          <w:sz w:val="14"/>
          <w:szCs w:val="14"/>
        </w:rPr>
      </w:pPr>
      <w:r w:rsidRPr="0014490A">
        <w:rPr>
          <w:b/>
          <w:sz w:val="14"/>
          <w:szCs w:val="14"/>
        </w:rPr>
        <w:t xml:space="preserve"> </w:t>
      </w:r>
      <w:r w:rsidR="00995D0E" w:rsidRPr="0014490A">
        <w:rPr>
          <w:sz w:val="14"/>
          <w:szCs w:val="14"/>
        </w:rPr>
        <w:t xml:space="preserve"> </w:t>
      </w:r>
    </w:p>
    <w:p w:rsidR="00995D0E" w:rsidRDefault="00995D0E" w:rsidP="007F1AD8">
      <w:pPr>
        <w:spacing w:after="0" w:line="240" w:lineRule="auto"/>
        <w:jc w:val="center"/>
      </w:pPr>
      <w:r>
        <w:t xml:space="preserve">"Investigación clínica de calidad; formación en </w:t>
      </w:r>
      <w:proofErr w:type="spellStart"/>
      <w:r>
        <w:t>translacionalidad</w:t>
      </w:r>
      <w:proofErr w:type="spellEnd"/>
      <w:r>
        <w:t>"</w:t>
      </w:r>
    </w:p>
    <w:p w:rsidR="007F1AD8" w:rsidRPr="00995D0E" w:rsidRDefault="007F1AD8" w:rsidP="007F1AD8">
      <w:pPr>
        <w:spacing w:after="0" w:line="240" w:lineRule="auto"/>
        <w:jc w:val="center"/>
        <w:rPr>
          <w:sz w:val="14"/>
          <w:szCs w:val="14"/>
        </w:rPr>
      </w:pPr>
      <w:r>
        <w:t xml:space="preserve"> </w:t>
      </w:r>
    </w:p>
    <w:p w:rsidR="0099139A" w:rsidRDefault="00995D0E" w:rsidP="00995D0E">
      <w:pPr>
        <w:spacing w:after="0" w:line="240" w:lineRule="auto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</w:t>
      </w:r>
      <w:r w:rsidR="0099139A" w:rsidRPr="00900473">
        <w:rPr>
          <w:sz w:val="14"/>
          <w:szCs w:val="14"/>
        </w:rPr>
        <w:t>Presentación y Bienvenida</w:t>
      </w:r>
    </w:p>
    <w:p w:rsidR="00995D0E" w:rsidRPr="00900473" w:rsidRDefault="00995D0E" w:rsidP="00995D0E">
      <w:pPr>
        <w:spacing w:after="0" w:line="240" w:lineRule="auto"/>
        <w:jc w:val="center"/>
        <w:rPr>
          <w:sz w:val="14"/>
          <w:szCs w:val="14"/>
        </w:rPr>
      </w:pPr>
    </w:p>
    <w:p w:rsidR="0099139A" w:rsidRDefault="0099139A" w:rsidP="0014490A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Excmo. Sr. D. Manuel Clavel</w:t>
      </w:r>
      <w:r w:rsidR="0014490A">
        <w:rPr>
          <w:sz w:val="16"/>
          <w:szCs w:val="16"/>
        </w:rPr>
        <w:t>-</w:t>
      </w:r>
      <w:r>
        <w:rPr>
          <w:sz w:val="16"/>
          <w:szCs w:val="16"/>
        </w:rPr>
        <w:t>Sainz</w:t>
      </w:r>
      <w:r w:rsidR="0014490A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Nolla</w:t>
      </w:r>
      <w:proofErr w:type="spellEnd"/>
      <w:r w:rsidR="00037CB2">
        <w:rPr>
          <w:sz w:val="16"/>
          <w:szCs w:val="16"/>
        </w:rPr>
        <w:t xml:space="preserve"> </w:t>
      </w:r>
    </w:p>
    <w:p w:rsidR="0099139A" w:rsidRDefault="0099139A" w:rsidP="0099139A">
      <w:pPr>
        <w:spacing w:after="0"/>
        <w:jc w:val="center"/>
        <w:rPr>
          <w:sz w:val="14"/>
          <w:szCs w:val="14"/>
        </w:rPr>
      </w:pPr>
      <w:r w:rsidRPr="00900473">
        <w:rPr>
          <w:sz w:val="14"/>
          <w:szCs w:val="14"/>
        </w:rPr>
        <w:t xml:space="preserve">Presidente de la Real Academia de </w:t>
      </w:r>
      <w:r w:rsidR="00745D9A">
        <w:rPr>
          <w:sz w:val="14"/>
          <w:szCs w:val="14"/>
        </w:rPr>
        <w:t>M</w:t>
      </w:r>
      <w:r w:rsidRPr="00900473">
        <w:rPr>
          <w:sz w:val="14"/>
          <w:szCs w:val="14"/>
        </w:rPr>
        <w:t>edicina y Cirugía de la Región de Murcia</w:t>
      </w:r>
    </w:p>
    <w:p w:rsidR="00FD210B" w:rsidRPr="00FD210B" w:rsidRDefault="00FD210B" w:rsidP="0099139A">
      <w:pPr>
        <w:spacing w:after="0"/>
        <w:jc w:val="center"/>
        <w:rPr>
          <w:sz w:val="14"/>
          <w:szCs w:val="14"/>
        </w:rPr>
      </w:pPr>
    </w:p>
    <w:p w:rsidR="0099139A" w:rsidRPr="00EE3175" w:rsidRDefault="0099139A" w:rsidP="0099139A">
      <w:pPr>
        <w:spacing w:after="0"/>
        <w:jc w:val="center"/>
        <w:rPr>
          <w:b/>
          <w:sz w:val="16"/>
          <w:szCs w:val="16"/>
        </w:rPr>
      </w:pPr>
      <w:r w:rsidRPr="00EE3175">
        <w:rPr>
          <w:b/>
          <w:sz w:val="16"/>
          <w:szCs w:val="16"/>
        </w:rPr>
        <w:t xml:space="preserve">Programa </w:t>
      </w:r>
    </w:p>
    <w:p w:rsidR="0099139A" w:rsidRPr="00FD210B" w:rsidRDefault="00A70CDC" w:rsidP="0099139A">
      <w:pPr>
        <w:spacing w:line="240" w:lineRule="auto"/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"</w:t>
      </w:r>
      <w:r w:rsidR="004A621F">
        <w:rPr>
          <w:i/>
          <w:sz w:val="14"/>
          <w:szCs w:val="14"/>
        </w:rPr>
        <w:t xml:space="preserve">Introducción y </w:t>
      </w:r>
      <w:r w:rsidR="00037CB2" w:rsidRPr="00FD210B">
        <w:rPr>
          <w:i/>
          <w:sz w:val="14"/>
          <w:szCs w:val="14"/>
        </w:rPr>
        <w:t xml:space="preserve">Presentación del </w:t>
      </w:r>
      <w:r w:rsidR="004A621F">
        <w:rPr>
          <w:i/>
          <w:sz w:val="14"/>
          <w:szCs w:val="14"/>
        </w:rPr>
        <w:t>Grupo de I</w:t>
      </w:r>
      <w:r w:rsidR="00037CB2" w:rsidRPr="00FD210B">
        <w:rPr>
          <w:i/>
          <w:sz w:val="14"/>
          <w:szCs w:val="14"/>
        </w:rPr>
        <w:t>nvestigación</w:t>
      </w:r>
      <w:r>
        <w:rPr>
          <w:i/>
          <w:sz w:val="14"/>
          <w:szCs w:val="14"/>
        </w:rPr>
        <w:t>"</w:t>
      </w:r>
    </w:p>
    <w:p w:rsidR="0099139A" w:rsidRPr="0058702F" w:rsidRDefault="0099139A" w:rsidP="0099139A">
      <w:pPr>
        <w:spacing w:after="0" w:line="240" w:lineRule="auto"/>
        <w:jc w:val="both"/>
        <w:rPr>
          <w:sz w:val="12"/>
          <w:szCs w:val="12"/>
        </w:rPr>
      </w:pPr>
      <w:r>
        <w:rPr>
          <w:sz w:val="12"/>
          <w:szCs w:val="12"/>
        </w:rPr>
        <w:t>Prof</w:t>
      </w:r>
      <w:r w:rsidRPr="0058702F">
        <w:rPr>
          <w:sz w:val="12"/>
          <w:szCs w:val="12"/>
        </w:rPr>
        <w:t xml:space="preserve">. </w:t>
      </w:r>
      <w:r w:rsidR="00995D0E">
        <w:rPr>
          <w:sz w:val="12"/>
          <w:szCs w:val="12"/>
        </w:rPr>
        <w:t xml:space="preserve">Vicente </w:t>
      </w:r>
      <w:proofErr w:type="spellStart"/>
      <w:r w:rsidR="00995D0E">
        <w:rPr>
          <w:sz w:val="12"/>
          <w:szCs w:val="12"/>
        </w:rPr>
        <w:t>Vicente</w:t>
      </w:r>
      <w:proofErr w:type="spellEnd"/>
      <w:r w:rsidR="00995D0E">
        <w:rPr>
          <w:sz w:val="12"/>
          <w:szCs w:val="12"/>
        </w:rPr>
        <w:t xml:space="preserve"> García</w:t>
      </w:r>
      <w:r w:rsidRPr="0058702F">
        <w:rPr>
          <w:sz w:val="12"/>
          <w:szCs w:val="12"/>
        </w:rPr>
        <w:t xml:space="preserve">, </w:t>
      </w:r>
      <w:r w:rsidR="004A621F">
        <w:rPr>
          <w:sz w:val="12"/>
          <w:szCs w:val="12"/>
        </w:rPr>
        <w:t xml:space="preserve">Director del Grupo, Catedrático de Hematología de la Universidad de Murcia y </w:t>
      </w:r>
      <w:r w:rsidRPr="0058702F">
        <w:rPr>
          <w:sz w:val="12"/>
          <w:szCs w:val="12"/>
        </w:rPr>
        <w:t xml:space="preserve"> Académico de Número de </w:t>
      </w:r>
      <w:smartTag w:uri="urn:schemas-microsoft-com:office:smarttags" w:element="PersonName">
        <w:smartTagPr>
          <w:attr w:name="ProductID" w:val="la Real Academia"/>
        </w:smartTagPr>
        <w:smartTag w:uri="urn:schemas-microsoft-com:office:smarttags" w:element="PersonName">
          <w:smartTagPr>
            <w:attr w:name="ProductID" w:val="la Real"/>
          </w:smartTagPr>
          <w:r w:rsidRPr="0058702F">
            <w:rPr>
              <w:sz w:val="12"/>
              <w:szCs w:val="12"/>
            </w:rPr>
            <w:t>la Real</w:t>
          </w:r>
        </w:smartTag>
        <w:r w:rsidRPr="0058702F">
          <w:rPr>
            <w:sz w:val="12"/>
            <w:szCs w:val="12"/>
          </w:rPr>
          <w:t xml:space="preserve"> Academia</w:t>
        </w:r>
      </w:smartTag>
      <w:r w:rsidRPr="0058702F">
        <w:rPr>
          <w:sz w:val="12"/>
          <w:szCs w:val="12"/>
        </w:rPr>
        <w:t xml:space="preserve"> de Medicina</w:t>
      </w:r>
    </w:p>
    <w:p w:rsidR="0099139A" w:rsidRPr="00F60861" w:rsidRDefault="0099139A" w:rsidP="0099139A">
      <w:pPr>
        <w:spacing w:after="0" w:line="240" w:lineRule="auto"/>
        <w:ind w:left="708"/>
        <w:jc w:val="both"/>
        <w:rPr>
          <w:sz w:val="14"/>
          <w:szCs w:val="14"/>
        </w:rPr>
      </w:pPr>
    </w:p>
    <w:p w:rsidR="0099139A" w:rsidRPr="00EE63C2" w:rsidRDefault="0099139A" w:rsidP="00F36FA5">
      <w:pPr>
        <w:pStyle w:val="Prrafodelista"/>
        <w:spacing w:after="0" w:line="240" w:lineRule="auto"/>
        <w:ind w:left="0"/>
        <w:jc w:val="center"/>
        <w:rPr>
          <w:b/>
          <w:i/>
          <w:sz w:val="14"/>
          <w:szCs w:val="14"/>
        </w:rPr>
      </w:pPr>
      <w:r w:rsidRPr="00EE63C2">
        <w:rPr>
          <w:b/>
          <w:i/>
          <w:sz w:val="14"/>
          <w:szCs w:val="14"/>
        </w:rPr>
        <w:t>”</w:t>
      </w:r>
      <w:r w:rsidR="004A621F" w:rsidRPr="00EE63C2">
        <w:rPr>
          <w:b/>
          <w:i/>
          <w:sz w:val="14"/>
          <w:szCs w:val="14"/>
        </w:rPr>
        <w:t xml:space="preserve">Inicio de la </w:t>
      </w:r>
      <w:r w:rsidR="009666DF">
        <w:rPr>
          <w:b/>
          <w:i/>
          <w:sz w:val="14"/>
          <w:szCs w:val="14"/>
        </w:rPr>
        <w:t>carrera i</w:t>
      </w:r>
      <w:r w:rsidR="004A621F" w:rsidRPr="00EE63C2">
        <w:rPr>
          <w:b/>
          <w:i/>
          <w:sz w:val="14"/>
          <w:szCs w:val="14"/>
        </w:rPr>
        <w:t>nvestigadora</w:t>
      </w:r>
      <w:r w:rsidRPr="00EE63C2">
        <w:rPr>
          <w:b/>
          <w:i/>
          <w:sz w:val="14"/>
          <w:szCs w:val="14"/>
        </w:rPr>
        <w:t>”</w:t>
      </w:r>
    </w:p>
    <w:p w:rsidR="0099139A" w:rsidRDefault="0099139A" w:rsidP="0099139A">
      <w:pPr>
        <w:pStyle w:val="Prrafodelista"/>
        <w:spacing w:after="0" w:line="240" w:lineRule="auto"/>
        <w:ind w:left="0"/>
        <w:jc w:val="both"/>
        <w:rPr>
          <w:sz w:val="14"/>
          <w:szCs w:val="14"/>
        </w:rPr>
      </w:pPr>
      <w:r w:rsidRPr="00900473">
        <w:rPr>
          <w:sz w:val="16"/>
          <w:szCs w:val="16"/>
        </w:rPr>
        <w:br/>
      </w:r>
      <w:r w:rsidR="004A621F">
        <w:rPr>
          <w:sz w:val="12"/>
          <w:szCs w:val="12"/>
        </w:rPr>
        <w:t xml:space="preserve">Dª. Ana Arroyo, Licenciada en Biología. Contrato </w:t>
      </w:r>
      <w:proofErr w:type="spellStart"/>
      <w:r w:rsidR="004A621F">
        <w:rPr>
          <w:sz w:val="12"/>
          <w:szCs w:val="12"/>
        </w:rPr>
        <w:t>Predoctoral</w:t>
      </w:r>
      <w:proofErr w:type="spellEnd"/>
      <w:r w:rsidR="004A621F">
        <w:rPr>
          <w:sz w:val="12"/>
          <w:szCs w:val="12"/>
        </w:rPr>
        <w:t xml:space="preserve"> en la Universidad de Murcia</w:t>
      </w:r>
      <w:r>
        <w:rPr>
          <w:sz w:val="14"/>
          <w:szCs w:val="14"/>
        </w:rPr>
        <w:t xml:space="preserve">                     </w:t>
      </w:r>
    </w:p>
    <w:p w:rsidR="0099139A" w:rsidRPr="00EE63C2" w:rsidRDefault="0099139A" w:rsidP="00F36FA5">
      <w:pPr>
        <w:pStyle w:val="Prrafodelista"/>
        <w:spacing w:after="0" w:line="240" w:lineRule="auto"/>
        <w:ind w:left="0"/>
        <w:jc w:val="center"/>
        <w:rPr>
          <w:b/>
          <w:i/>
          <w:sz w:val="14"/>
          <w:szCs w:val="14"/>
        </w:rPr>
      </w:pPr>
      <w:r w:rsidRPr="00F60861">
        <w:rPr>
          <w:sz w:val="14"/>
          <w:szCs w:val="14"/>
        </w:rPr>
        <w:br/>
      </w:r>
      <w:r w:rsidRPr="00FD210B">
        <w:rPr>
          <w:sz w:val="14"/>
          <w:szCs w:val="14"/>
        </w:rPr>
        <w:t xml:space="preserve"> </w:t>
      </w:r>
      <w:r w:rsidRPr="00EE63C2">
        <w:rPr>
          <w:b/>
          <w:i/>
          <w:sz w:val="14"/>
          <w:szCs w:val="14"/>
        </w:rPr>
        <w:t>”</w:t>
      </w:r>
      <w:r w:rsidR="004A621F" w:rsidRPr="00EE63C2">
        <w:rPr>
          <w:b/>
          <w:i/>
          <w:sz w:val="14"/>
          <w:szCs w:val="14"/>
        </w:rPr>
        <w:t>El segundo escalón de la carrera investigadora"</w:t>
      </w:r>
    </w:p>
    <w:p w:rsidR="0099139A" w:rsidRPr="00EE63C2" w:rsidRDefault="0099139A" w:rsidP="0099139A">
      <w:pPr>
        <w:spacing w:after="0" w:line="240" w:lineRule="auto"/>
        <w:ind w:left="708"/>
        <w:jc w:val="both"/>
        <w:rPr>
          <w:b/>
          <w:i/>
          <w:sz w:val="12"/>
          <w:szCs w:val="12"/>
        </w:rPr>
      </w:pPr>
    </w:p>
    <w:p w:rsidR="0099139A" w:rsidRDefault="004A621F" w:rsidP="0099139A">
      <w:pPr>
        <w:spacing w:after="0" w:line="240" w:lineRule="auto"/>
        <w:jc w:val="both"/>
        <w:rPr>
          <w:sz w:val="12"/>
          <w:szCs w:val="12"/>
        </w:rPr>
      </w:pPr>
      <w:r>
        <w:rPr>
          <w:sz w:val="12"/>
          <w:szCs w:val="12"/>
        </w:rPr>
        <w:t>Dra. Mª. Eugenia de la Morena, Doctora en Medicina y Licenciada en Biología. Contrato postdoctoral Juan de la Cierva en la Universidad de Murcia</w:t>
      </w:r>
    </w:p>
    <w:p w:rsidR="004A621F" w:rsidRDefault="004A621F" w:rsidP="0099139A">
      <w:pPr>
        <w:spacing w:after="0" w:line="240" w:lineRule="auto"/>
        <w:jc w:val="both"/>
        <w:rPr>
          <w:sz w:val="12"/>
          <w:szCs w:val="12"/>
        </w:rPr>
      </w:pPr>
    </w:p>
    <w:p w:rsidR="004A621F" w:rsidRPr="00EE63C2" w:rsidRDefault="004A621F" w:rsidP="004A621F">
      <w:pPr>
        <w:spacing w:after="0" w:line="240" w:lineRule="auto"/>
        <w:jc w:val="center"/>
        <w:rPr>
          <w:b/>
          <w:i/>
          <w:sz w:val="14"/>
          <w:szCs w:val="14"/>
        </w:rPr>
      </w:pPr>
      <w:r w:rsidRPr="00EE63C2">
        <w:rPr>
          <w:b/>
          <w:i/>
          <w:sz w:val="14"/>
          <w:szCs w:val="14"/>
        </w:rPr>
        <w:t>"Inicio en la dirección de una línea de investigación"</w:t>
      </w:r>
    </w:p>
    <w:p w:rsidR="004A621F" w:rsidRPr="004A621F" w:rsidRDefault="004A621F" w:rsidP="004A621F">
      <w:pPr>
        <w:spacing w:after="0" w:line="240" w:lineRule="auto"/>
        <w:jc w:val="center"/>
        <w:rPr>
          <w:i/>
          <w:sz w:val="14"/>
          <w:szCs w:val="14"/>
        </w:rPr>
      </w:pPr>
    </w:p>
    <w:p w:rsidR="0014490A" w:rsidRDefault="004A621F" w:rsidP="004A621F">
      <w:pPr>
        <w:spacing w:after="0" w:line="240" w:lineRule="auto"/>
        <w:rPr>
          <w:sz w:val="12"/>
          <w:szCs w:val="12"/>
        </w:rPr>
      </w:pPr>
      <w:r w:rsidRPr="004A621F">
        <w:rPr>
          <w:sz w:val="12"/>
          <w:szCs w:val="12"/>
        </w:rPr>
        <w:t>Dra. Irene Martínez</w:t>
      </w:r>
      <w:r>
        <w:rPr>
          <w:sz w:val="12"/>
          <w:szCs w:val="12"/>
        </w:rPr>
        <w:t>, Doctora en Bioquímica</w:t>
      </w:r>
      <w:r w:rsidR="0014490A">
        <w:rPr>
          <w:sz w:val="12"/>
          <w:szCs w:val="12"/>
        </w:rPr>
        <w:t>. Contrato postdoctoral Miguel Servet  en el IMIB</w:t>
      </w:r>
    </w:p>
    <w:p w:rsidR="0014490A" w:rsidRDefault="0014490A" w:rsidP="004A621F">
      <w:pPr>
        <w:spacing w:after="0" w:line="240" w:lineRule="auto"/>
        <w:rPr>
          <w:sz w:val="12"/>
          <w:szCs w:val="12"/>
        </w:rPr>
      </w:pPr>
    </w:p>
    <w:p w:rsidR="0014490A" w:rsidRPr="00EE63C2" w:rsidRDefault="0014490A" w:rsidP="0014490A">
      <w:pPr>
        <w:spacing w:after="0" w:line="240" w:lineRule="auto"/>
        <w:jc w:val="center"/>
        <w:rPr>
          <w:b/>
          <w:i/>
          <w:sz w:val="14"/>
          <w:szCs w:val="14"/>
        </w:rPr>
      </w:pPr>
      <w:r w:rsidRPr="00EE63C2">
        <w:rPr>
          <w:b/>
          <w:i/>
          <w:sz w:val="14"/>
          <w:szCs w:val="14"/>
        </w:rPr>
        <w:t>"Investigación Clínica; experiencia personal"</w:t>
      </w:r>
    </w:p>
    <w:p w:rsidR="0014490A" w:rsidRDefault="0014490A" w:rsidP="0014490A">
      <w:pPr>
        <w:spacing w:after="0" w:line="240" w:lineRule="auto"/>
        <w:jc w:val="center"/>
        <w:rPr>
          <w:i/>
          <w:sz w:val="14"/>
          <w:szCs w:val="14"/>
        </w:rPr>
      </w:pPr>
    </w:p>
    <w:p w:rsidR="00F36FA5" w:rsidRPr="0014490A" w:rsidRDefault="0014490A" w:rsidP="0014490A">
      <w:pPr>
        <w:spacing w:after="0" w:line="240" w:lineRule="auto"/>
        <w:jc w:val="both"/>
        <w:rPr>
          <w:i/>
          <w:sz w:val="12"/>
          <w:szCs w:val="12"/>
        </w:rPr>
      </w:pPr>
      <w:r>
        <w:rPr>
          <w:sz w:val="12"/>
          <w:szCs w:val="12"/>
        </w:rPr>
        <w:t xml:space="preserve">Dr. Francisco Ayala, Jefe de Sección en el Servicio de Hematología y Oncología Médica del    Hospital Universitario "J.Mª. Morales Meseguer" de Murcia y Académico </w:t>
      </w:r>
      <w:r w:rsidR="00745D9A">
        <w:rPr>
          <w:sz w:val="12"/>
          <w:szCs w:val="12"/>
        </w:rPr>
        <w:t>electo</w:t>
      </w:r>
      <w:r>
        <w:rPr>
          <w:sz w:val="12"/>
          <w:szCs w:val="12"/>
        </w:rPr>
        <w:t xml:space="preserve"> de la Real Academia de Medicina</w:t>
      </w:r>
    </w:p>
    <w:p w:rsidR="00F36FA5" w:rsidRPr="00F36FA5" w:rsidRDefault="00F36FA5" w:rsidP="0099139A">
      <w:pPr>
        <w:spacing w:after="0" w:line="240" w:lineRule="auto"/>
        <w:jc w:val="right"/>
        <w:rPr>
          <w:sz w:val="10"/>
          <w:szCs w:val="10"/>
        </w:rPr>
      </w:pPr>
    </w:p>
    <w:p w:rsidR="0099139A" w:rsidRPr="002378D9" w:rsidRDefault="0099139A" w:rsidP="0099139A">
      <w:pPr>
        <w:spacing w:after="0" w:line="240" w:lineRule="auto"/>
        <w:jc w:val="right"/>
        <w:rPr>
          <w:sz w:val="12"/>
          <w:szCs w:val="12"/>
        </w:rPr>
      </w:pPr>
      <w:r w:rsidRPr="002378D9">
        <w:rPr>
          <w:sz w:val="12"/>
          <w:szCs w:val="12"/>
        </w:rPr>
        <w:t xml:space="preserve">   El Secretario General</w:t>
      </w:r>
    </w:p>
    <w:p w:rsidR="0099139A" w:rsidRPr="002378D9" w:rsidRDefault="0099139A" w:rsidP="0099139A">
      <w:pPr>
        <w:spacing w:after="0"/>
        <w:ind w:left="-426" w:right="-1"/>
        <w:jc w:val="right"/>
        <w:rPr>
          <w:sz w:val="12"/>
          <w:szCs w:val="12"/>
        </w:rPr>
      </w:pPr>
      <w:r w:rsidRPr="002378D9">
        <w:rPr>
          <w:sz w:val="12"/>
          <w:szCs w:val="12"/>
        </w:rPr>
        <w:t>D</w:t>
      </w:r>
      <w:r w:rsidR="002378D9">
        <w:rPr>
          <w:sz w:val="12"/>
          <w:szCs w:val="12"/>
        </w:rPr>
        <w:t>r</w:t>
      </w:r>
      <w:r w:rsidRPr="002378D9">
        <w:rPr>
          <w:sz w:val="12"/>
          <w:szCs w:val="12"/>
        </w:rPr>
        <w:t>.  Ginés Madrid García</w:t>
      </w:r>
    </w:p>
    <w:p w:rsidR="00F36FA5" w:rsidRDefault="0099139A" w:rsidP="00F36FA5">
      <w:pPr>
        <w:spacing w:after="0" w:line="240" w:lineRule="auto"/>
        <w:ind w:left="1416"/>
        <w:rPr>
          <w:sz w:val="12"/>
          <w:szCs w:val="12"/>
        </w:rPr>
      </w:pPr>
      <w:r>
        <w:rPr>
          <w:sz w:val="18"/>
          <w:szCs w:val="18"/>
        </w:rPr>
        <w:t xml:space="preserve">                </w:t>
      </w:r>
      <w:r>
        <w:rPr>
          <w:sz w:val="14"/>
          <w:szCs w:val="14"/>
        </w:rPr>
        <w:t xml:space="preserve"> </w:t>
      </w:r>
    </w:p>
    <w:p w:rsidR="0099139A" w:rsidRPr="0099139A" w:rsidRDefault="0099139A" w:rsidP="002378D9">
      <w:pPr>
        <w:spacing w:after="0" w:line="240" w:lineRule="atLeast"/>
        <w:ind w:left="-425" w:right="-425"/>
        <w:jc w:val="center"/>
        <w:rPr>
          <w:sz w:val="12"/>
          <w:szCs w:val="12"/>
        </w:rPr>
      </w:pPr>
      <w:r w:rsidRPr="0099139A">
        <w:rPr>
          <w:sz w:val="12"/>
          <w:szCs w:val="12"/>
        </w:rPr>
        <w:t>Salón de Actos de</w:t>
      </w:r>
      <w:r w:rsidR="0082078D">
        <w:rPr>
          <w:sz w:val="12"/>
          <w:szCs w:val="12"/>
        </w:rPr>
        <w:t xml:space="preserve"> la Academia de Medicina y Cirugía</w:t>
      </w:r>
    </w:p>
    <w:p w:rsidR="0099139A" w:rsidRPr="0099139A" w:rsidRDefault="0082078D" w:rsidP="0099139A">
      <w:pPr>
        <w:spacing w:after="0" w:line="240" w:lineRule="auto"/>
        <w:jc w:val="center"/>
        <w:rPr>
          <w:sz w:val="12"/>
          <w:szCs w:val="12"/>
        </w:rPr>
      </w:pPr>
      <w:r>
        <w:rPr>
          <w:sz w:val="12"/>
          <w:szCs w:val="12"/>
        </w:rPr>
        <w:t>Plaza Preciosa s/n, Edificio del Museo Arqueológico</w:t>
      </w:r>
    </w:p>
    <w:p w:rsidR="0099139A" w:rsidRDefault="002378D9" w:rsidP="0099139A">
      <w:pPr>
        <w:spacing w:after="0" w:line="240" w:lineRule="auto"/>
        <w:jc w:val="center"/>
        <w:rPr>
          <w:sz w:val="12"/>
          <w:szCs w:val="12"/>
        </w:rPr>
      </w:pPr>
      <w:proofErr w:type="gramStart"/>
      <w:r>
        <w:rPr>
          <w:b/>
          <w:sz w:val="12"/>
          <w:szCs w:val="12"/>
        </w:rPr>
        <w:t>jueves</w:t>
      </w:r>
      <w:proofErr w:type="gramEnd"/>
      <w:r w:rsidR="0099139A" w:rsidRPr="0099139A">
        <w:rPr>
          <w:b/>
          <w:sz w:val="12"/>
          <w:szCs w:val="12"/>
        </w:rPr>
        <w:t xml:space="preserve">, </w:t>
      </w:r>
      <w:r>
        <w:rPr>
          <w:b/>
          <w:sz w:val="12"/>
          <w:szCs w:val="12"/>
        </w:rPr>
        <w:t>3</w:t>
      </w:r>
      <w:r w:rsidR="0099139A" w:rsidRPr="0099139A">
        <w:rPr>
          <w:b/>
          <w:sz w:val="12"/>
          <w:szCs w:val="12"/>
        </w:rPr>
        <w:t xml:space="preserve"> de </w:t>
      </w:r>
      <w:r>
        <w:rPr>
          <w:b/>
          <w:sz w:val="12"/>
          <w:szCs w:val="12"/>
        </w:rPr>
        <w:t>diciembre</w:t>
      </w:r>
      <w:r w:rsidR="0099139A" w:rsidRPr="0099139A">
        <w:rPr>
          <w:b/>
          <w:sz w:val="12"/>
          <w:szCs w:val="12"/>
        </w:rPr>
        <w:t xml:space="preserve"> de 2015 a las 19,</w:t>
      </w:r>
      <w:r w:rsidR="00A43C89">
        <w:rPr>
          <w:b/>
          <w:sz w:val="12"/>
          <w:szCs w:val="12"/>
        </w:rPr>
        <w:t>3</w:t>
      </w:r>
      <w:r w:rsidR="0099139A" w:rsidRPr="0099139A">
        <w:rPr>
          <w:b/>
          <w:sz w:val="12"/>
          <w:szCs w:val="12"/>
        </w:rPr>
        <w:t>0</w:t>
      </w:r>
      <w:r w:rsidR="0099139A" w:rsidRPr="0099139A">
        <w:rPr>
          <w:sz w:val="12"/>
          <w:szCs w:val="12"/>
        </w:rPr>
        <w:t xml:space="preserve"> </w:t>
      </w:r>
    </w:p>
    <w:p w:rsidR="00F31024" w:rsidRDefault="00F31024" w:rsidP="0099139A">
      <w:pPr>
        <w:spacing w:after="0" w:line="240" w:lineRule="auto"/>
        <w:jc w:val="center"/>
        <w:rPr>
          <w:sz w:val="12"/>
          <w:szCs w:val="12"/>
        </w:rPr>
      </w:pPr>
    </w:p>
    <w:p w:rsidR="00F31024" w:rsidRDefault="00032174" w:rsidP="0099139A">
      <w:pPr>
        <w:spacing w:after="0" w:line="240" w:lineRule="auto"/>
        <w:jc w:val="center"/>
      </w:pPr>
      <w:r>
        <w:t xml:space="preserve">  </w:t>
      </w:r>
      <w:r w:rsidR="00F31024" w:rsidRPr="00F31024">
        <w:t>PATROCINAN</w:t>
      </w:r>
    </w:p>
    <w:p w:rsidR="00032174" w:rsidRDefault="00032174" w:rsidP="0099139A">
      <w:pPr>
        <w:spacing w:after="0" w:line="240" w:lineRule="auto"/>
        <w:jc w:val="center"/>
        <w:rPr>
          <w:sz w:val="14"/>
          <w:szCs w:val="14"/>
        </w:rPr>
      </w:pPr>
    </w:p>
    <w:p w:rsidR="00032174" w:rsidRDefault="00032174" w:rsidP="0099139A">
      <w:pPr>
        <w:spacing w:after="0" w:line="240" w:lineRule="auto"/>
        <w:jc w:val="center"/>
        <w:rPr>
          <w:sz w:val="14"/>
          <w:szCs w:val="14"/>
        </w:rPr>
      </w:pPr>
    </w:p>
    <w:p w:rsidR="00032174" w:rsidRPr="00032174" w:rsidRDefault="00032174" w:rsidP="0099139A">
      <w:pPr>
        <w:spacing w:after="0" w:line="240" w:lineRule="auto"/>
        <w:jc w:val="center"/>
        <w:rPr>
          <w:sz w:val="14"/>
          <w:szCs w:val="14"/>
        </w:rPr>
      </w:pPr>
    </w:p>
    <w:p w:rsidR="00032174" w:rsidRDefault="00032174" w:rsidP="0003217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es-ES"/>
        </w:rPr>
        <w:drawing>
          <wp:inline distT="0" distB="0" distL="0" distR="0">
            <wp:extent cx="250581" cy="346898"/>
            <wp:effectExtent l="19050" t="0" r="0" b="0"/>
            <wp:docPr id="5" name="Imagen 1" descr="C:\Users\Administrador\Desktop\Logo Instituto de Españ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dor\Desktop\Logo Instituto de Españ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0" cy="346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174" w:rsidRPr="00032174" w:rsidRDefault="00032174" w:rsidP="0003217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00C34" w:rsidRDefault="00050C85" w:rsidP="00050C85">
      <w:pPr>
        <w:ind w:left="284" w:right="-1"/>
        <w:jc w:val="center"/>
        <w:rPr>
          <w:rFonts w:ascii="Times New Roman" w:hAnsi="Times New Roman" w:cs="Times New Roman"/>
          <w:sz w:val="16"/>
          <w:szCs w:val="16"/>
        </w:rPr>
      </w:pPr>
      <w:r w:rsidRPr="00050C85">
        <w:rPr>
          <w:rFonts w:ascii="Times New Roman" w:hAnsi="Times New Roman" w:cs="Times New Roman"/>
          <w:noProof/>
          <w:sz w:val="28"/>
          <w:szCs w:val="28"/>
          <w:lang w:eastAsia="es-ES"/>
        </w:rPr>
        <w:drawing>
          <wp:inline distT="0" distB="0" distL="0" distR="0">
            <wp:extent cx="1244333" cy="307195"/>
            <wp:effectExtent l="19050" t="0" r="0" b="0"/>
            <wp:docPr id="4" name="1 Imagen" descr="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755" cy="311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1024" w:rsidRPr="00F31024" w:rsidRDefault="00F31024" w:rsidP="009832E1">
      <w:pPr>
        <w:ind w:left="284" w:right="-1"/>
        <w:rPr>
          <w:rFonts w:ascii="Times New Roman" w:hAnsi="Times New Roman" w:cs="Times New Roman"/>
          <w:sz w:val="14"/>
          <w:szCs w:val="14"/>
        </w:rPr>
      </w:pPr>
    </w:p>
    <w:p w:rsidR="00F00C34" w:rsidRDefault="00F31024" w:rsidP="00122613">
      <w:pPr>
        <w:ind w:left="284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s-ES"/>
        </w:rPr>
        <w:drawing>
          <wp:inline distT="0" distB="0" distL="0" distR="0">
            <wp:extent cx="879329" cy="361380"/>
            <wp:effectExtent l="19050" t="0" r="0" b="0"/>
            <wp:docPr id="8" name="Imagen 1" descr="F:\MIS DOCUMENTOS\Academia Medicina\Logos\Logo Consejería Educación reduci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MIS DOCUMENTOS\Academia Medicina\Logos\Logo Consejería Educación reduci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06" cy="361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0C85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noProof/>
          <w:sz w:val="28"/>
          <w:szCs w:val="28"/>
          <w:lang w:eastAsia="es-ES"/>
        </w:rPr>
        <w:drawing>
          <wp:inline distT="0" distB="0" distL="0" distR="0">
            <wp:extent cx="783981" cy="361700"/>
            <wp:effectExtent l="19050" t="0" r="0" b="0"/>
            <wp:docPr id="9" name="Imagen 2" descr="F:\MIS DOCUMENTOS\Academia Medicina\Logos\logosanid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MIS DOCUMENTOS\Academia Medicina\Logos\logosanida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506" cy="362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2E1" w:rsidRDefault="009832E1" w:rsidP="009832E1">
      <w:pPr>
        <w:ind w:left="284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310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31024" w:rsidRDefault="00032174" w:rsidP="009832E1">
      <w:pPr>
        <w:ind w:left="284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B4CD5">
        <w:rPr>
          <w:rFonts w:ascii="Times New Roman" w:hAnsi="Times New Roman" w:cs="Times New Roman"/>
          <w:noProof/>
          <w:sz w:val="28"/>
          <w:szCs w:val="28"/>
          <w:lang w:eastAsia="es-ES"/>
        </w:rPr>
        <w:drawing>
          <wp:inline distT="0" distB="0" distL="0" distR="0">
            <wp:extent cx="907073" cy="423532"/>
            <wp:effectExtent l="19050" t="0" r="7327" b="0"/>
            <wp:docPr id="2" name="Imagen 1" descr="C:\Users\Administrador\Desktop\fSene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dor\Desktop\fSenec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40" cy="426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32E1">
        <w:rPr>
          <w:rFonts w:ascii="Times New Roman" w:hAnsi="Times New Roman" w:cs="Times New Roman"/>
          <w:sz w:val="28"/>
          <w:szCs w:val="28"/>
        </w:rPr>
        <w:t xml:space="preserve">  </w:t>
      </w:r>
      <w:r w:rsidR="00F3102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31024">
        <w:rPr>
          <w:rFonts w:ascii="Times New Roman" w:hAnsi="Times New Roman" w:cs="Times New Roman"/>
          <w:sz w:val="28"/>
          <w:szCs w:val="28"/>
        </w:rPr>
        <w:t xml:space="preserve"> </w:t>
      </w:r>
      <w:r w:rsidR="00F31024">
        <w:rPr>
          <w:rFonts w:ascii="Times New Roman" w:hAnsi="Times New Roman" w:cs="Times New Roman"/>
          <w:noProof/>
          <w:sz w:val="28"/>
          <w:szCs w:val="28"/>
          <w:lang w:eastAsia="es-ES"/>
        </w:rPr>
        <w:drawing>
          <wp:inline distT="0" distB="0" distL="0" distR="0">
            <wp:extent cx="744415" cy="417226"/>
            <wp:effectExtent l="19050" t="0" r="0" b="0"/>
            <wp:docPr id="10" name="Imagen 3" descr="C:\Users\Administrador\Desktop\1_imi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dor\Desktop\1_imi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26" cy="421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024" w:rsidRPr="00032174" w:rsidRDefault="00F31024" w:rsidP="009832E1">
      <w:pPr>
        <w:ind w:left="284" w:right="-1"/>
        <w:rPr>
          <w:rFonts w:ascii="Times New Roman" w:hAnsi="Times New Roman" w:cs="Times New Roman"/>
          <w:sz w:val="14"/>
          <w:szCs w:val="14"/>
        </w:rPr>
      </w:pPr>
    </w:p>
    <w:p w:rsidR="00F36FA5" w:rsidRDefault="009832E1" w:rsidP="00745D9A">
      <w:pPr>
        <w:ind w:left="284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s-ES"/>
        </w:rPr>
        <w:drawing>
          <wp:inline distT="0" distB="0" distL="0" distR="0">
            <wp:extent cx="1213339" cy="195710"/>
            <wp:effectExtent l="19050" t="0" r="5861" b="0"/>
            <wp:docPr id="6" name="Imagen 1" descr="C:\Users\Administrador\Desktop\Logo FF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dor\Desktop\Logo FFI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601" cy="195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5D9A">
        <w:rPr>
          <w:rFonts w:ascii="Times New Roman" w:hAnsi="Times New Roman" w:cs="Times New Roman"/>
          <w:sz w:val="28"/>
          <w:szCs w:val="28"/>
        </w:rPr>
        <w:t xml:space="preserve">        </w:t>
      </w:r>
      <w:r w:rsidR="00745D9A">
        <w:rPr>
          <w:rFonts w:ascii="Times New Roman" w:hAnsi="Times New Roman" w:cs="Times New Roman"/>
          <w:noProof/>
          <w:sz w:val="28"/>
          <w:szCs w:val="28"/>
          <w:lang w:eastAsia="es-ES"/>
        </w:rPr>
        <w:drawing>
          <wp:inline distT="0" distB="0" distL="0" distR="0">
            <wp:extent cx="364575" cy="468923"/>
            <wp:effectExtent l="19050" t="0" r="0" b="7327"/>
            <wp:docPr id="3" name="Imagen 1" descr="F:\MIS DOCUMENTOS\Academia Medicina\Logos\Logo commur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MIS DOCUMENTOS\Academia Medicina\Logos\Logo commurci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66" cy="469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FA5" w:rsidRPr="00F31024" w:rsidRDefault="00F36FA5" w:rsidP="00F00C34">
      <w:pPr>
        <w:ind w:left="284" w:right="-1"/>
        <w:rPr>
          <w:rFonts w:ascii="Times New Roman" w:hAnsi="Times New Roman" w:cs="Times New Roman"/>
          <w:sz w:val="14"/>
          <w:szCs w:val="14"/>
        </w:rPr>
      </w:pPr>
    </w:p>
    <w:p w:rsidR="000219F7" w:rsidRPr="00D4784C" w:rsidRDefault="000219F7" w:rsidP="00122613">
      <w:pPr>
        <w:ind w:left="284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s-ES"/>
        </w:rPr>
        <w:drawing>
          <wp:inline distT="0" distB="0" distL="0" distR="0">
            <wp:extent cx="948104" cy="555853"/>
            <wp:effectExtent l="19050" t="0" r="4396" b="0"/>
            <wp:docPr id="7" name="6 Imagen" descr="IMG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5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31" cy="554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19F7" w:rsidRPr="00D4784C" w:rsidSect="00D11C78">
      <w:headerReference w:type="default" r:id="rId15"/>
      <w:footerReference w:type="default" r:id="rId16"/>
      <w:pgSz w:w="6237" w:h="11907" w:code="9"/>
      <w:pgMar w:top="2268" w:right="851" w:bottom="62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C6E" w:rsidRDefault="00256C6E" w:rsidP="00356D3F">
      <w:pPr>
        <w:spacing w:after="0" w:line="240" w:lineRule="auto"/>
      </w:pPr>
      <w:r>
        <w:separator/>
      </w:r>
    </w:p>
  </w:endnote>
  <w:endnote w:type="continuationSeparator" w:id="0">
    <w:p w:rsidR="00256C6E" w:rsidRDefault="00256C6E" w:rsidP="00356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613" w:rsidRDefault="00122613">
    <w:pPr>
      <w:pStyle w:val="Piedepgina"/>
    </w:pPr>
  </w:p>
  <w:p w:rsidR="00122613" w:rsidRPr="00122613" w:rsidRDefault="00122613" w:rsidP="00122613">
    <w:pPr>
      <w:pStyle w:val="Piedepgina"/>
      <w:jc w:val="center"/>
      <w:rPr>
        <w:sz w:val="14"/>
        <w:szCs w:val="14"/>
      </w:rPr>
    </w:pPr>
    <w:r>
      <w:rPr>
        <w:sz w:val="14"/>
        <w:szCs w:val="14"/>
      </w:rPr>
      <w:t>www.ramemur.com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C6E" w:rsidRDefault="00256C6E" w:rsidP="00356D3F">
      <w:pPr>
        <w:spacing w:after="0" w:line="240" w:lineRule="auto"/>
      </w:pPr>
      <w:r>
        <w:separator/>
      </w:r>
    </w:p>
  </w:footnote>
  <w:footnote w:type="continuationSeparator" w:id="0">
    <w:p w:rsidR="00256C6E" w:rsidRDefault="00256C6E" w:rsidP="00356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F55" w:rsidRDefault="00BF02EA">
    <w:pPr>
      <w:pStyle w:val="Encabezado"/>
    </w:pPr>
    <w:r>
      <w:rPr>
        <w:noProof/>
      </w:rPr>
      <w:pict>
        <v:rect id="_x0000_s3073" style="position:absolute;margin-left:10464.1pt;margin-top:0;width:283.35pt;height:36.75pt;z-index:251660288;mso-width-percent:1000;mso-wrap-distance-top:7.2pt;mso-wrap-distance-bottom:7.2pt;mso-position-horizontal:right;mso-position-horizontal-relative:page;mso-position-vertical:top;mso-position-vertical-relative:page;mso-width-percent:1000" o:allowincell="f" fillcolor="#d6e3bc [1302]" stroked="f">
          <v:fill color2="fill lighten(231)" rotate="t" method="linear sigma" focus="100%" type="gradient"/>
          <v:shadow type="perspective" color="#9bbb59 [3206]" origin="-.5,-.5" offset="-6pt,-6pt" matrix=".75,,,.75"/>
          <v:textbox style="mso-next-textbox:#_x0000_s3073" inset="4in,54pt,1in,0">
            <w:txbxContent>
              <w:sdt>
                <w:sdtPr>
                  <w:rPr>
                    <w:rFonts w:asciiTheme="majorHAnsi" w:eastAsiaTheme="majorEastAsia" w:hAnsiTheme="majorHAnsi" w:cstheme="majorBidi"/>
                    <w:i/>
                    <w:iCs/>
                    <w:color w:val="EAF1DD" w:themeColor="accent3" w:themeTint="33"/>
                    <w:sz w:val="28"/>
                    <w:szCs w:val="28"/>
                  </w:rPr>
                  <w:id w:val="28648885"/>
                  <w:placeholder>
                    <w:docPart w:val="DA4CC51E860E4544A604D4BD018AC2D4"/>
                  </w:placeholder>
                  <w:temporary/>
                  <w:showingPlcHdr/>
                </w:sdtPr>
                <w:sdtContent>
                  <w:p w:rsidR="00B44F55" w:rsidRPr="00B44F55" w:rsidRDefault="00B44F55">
                    <w:pPr>
                      <w:pBdr>
                        <w:top w:val="single" w:sz="24" w:space="1" w:color="auto"/>
                        <w:left w:val="single" w:sz="24" w:space="4" w:color="auto"/>
                        <w:bottom w:val="single" w:sz="24" w:space="1" w:color="auto"/>
                        <w:right w:val="single" w:sz="24" w:space="4" w:color="auto"/>
                      </w:pBdr>
                      <w:shd w:val="clear" w:color="auto" w:fill="000000" w:themeFill="text1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EAF1DD" w:themeColor="accent3" w:themeTint="33"/>
                        <w:sz w:val="28"/>
                        <w:szCs w:val="28"/>
                      </w:rPr>
                    </w:pPr>
                    <w:r w:rsidRPr="00B44F55">
                      <w:rPr>
                        <w:rFonts w:asciiTheme="majorHAnsi" w:eastAsiaTheme="majorEastAsia" w:hAnsiTheme="majorHAnsi" w:cstheme="majorBidi"/>
                        <w:i/>
                        <w:iCs/>
                        <w:color w:val="EAF1DD" w:themeColor="accent3" w:themeTint="33"/>
                        <w:sz w:val="28"/>
                        <w:szCs w:val="28"/>
                      </w:rPr>
                      <w:t>[Escriba el contenido de la barra lateral. Una barra lateral es un complemento independiente del documento principal. Suele estar alineada a la izquierda o a la derecha de la página o situada en la parte superior o inferior de la misma. Utilice la ficha Herramientas de cuadro de texto para cambiar el formato del cuadro de texto de la barra lateral.]</w:t>
                    </w:r>
                  </w:p>
                </w:sdtContent>
              </w:sdt>
            </w:txbxContent>
          </v:textbox>
          <w10:wrap type="square" anchorx="page" anchory="page"/>
        </v:rect>
      </w:pict>
    </w:r>
    <w:r w:rsidR="00032174">
      <w:t xml:space="preserve">  </w:t>
    </w:r>
    <w:r w:rsidR="00B44F55">
      <w:t xml:space="preserve">            </w:t>
    </w:r>
    <w:r w:rsidR="00F0128B">
      <w:t xml:space="preserve">     </w:t>
    </w:r>
    <w:r w:rsidR="00B44F55">
      <w:rPr>
        <w:noProof/>
        <w:lang w:eastAsia="es-ES"/>
      </w:rPr>
      <w:drawing>
        <wp:inline distT="0" distB="0" distL="0" distR="0">
          <wp:extent cx="1606154" cy="1080000"/>
          <wp:effectExtent l="19050" t="0" r="0" b="0"/>
          <wp:docPr id="1" name="0 Imagen" descr="REAL ACADEMIA tinta pla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AL ACADEMIA tinta plan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6154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9011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356D3F"/>
    <w:rsid w:val="000219F7"/>
    <w:rsid w:val="0002236C"/>
    <w:rsid w:val="000232B7"/>
    <w:rsid w:val="00032174"/>
    <w:rsid w:val="00034FC8"/>
    <w:rsid w:val="00037CB2"/>
    <w:rsid w:val="00050C85"/>
    <w:rsid w:val="000720EC"/>
    <w:rsid w:val="000734A6"/>
    <w:rsid w:val="000A3B2B"/>
    <w:rsid w:val="000B4B03"/>
    <w:rsid w:val="000F6E36"/>
    <w:rsid w:val="0010173F"/>
    <w:rsid w:val="0010318B"/>
    <w:rsid w:val="00111CBF"/>
    <w:rsid w:val="00122613"/>
    <w:rsid w:val="001325D7"/>
    <w:rsid w:val="001348D6"/>
    <w:rsid w:val="0014490A"/>
    <w:rsid w:val="001A3960"/>
    <w:rsid w:val="002269C1"/>
    <w:rsid w:val="002378D9"/>
    <w:rsid w:val="00237CC2"/>
    <w:rsid w:val="00256C6E"/>
    <w:rsid w:val="00291DAA"/>
    <w:rsid w:val="00294D2A"/>
    <w:rsid w:val="00297C6C"/>
    <w:rsid w:val="002A78B9"/>
    <w:rsid w:val="00301DCA"/>
    <w:rsid w:val="00321DE2"/>
    <w:rsid w:val="00334FAB"/>
    <w:rsid w:val="00356D3F"/>
    <w:rsid w:val="00374EDD"/>
    <w:rsid w:val="00395DED"/>
    <w:rsid w:val="003B10EC"/>
    <w:rsid w:val="003F0086"/>
    <w:rsid w:val="00401560"/>
    <w:rsid w:val="00432E83"/>
    <w:rsid w:val="00465B4C"/>
    <w:rsid w:val="00482452"/>
    <w:rsid w:val="00486A73"/>
    <w:rsid w:val="004A180C"/>
    <w:rsid w:val="004A4D82"/>
    <w:rsid w:val="004A621F"/>
    <w:rsid w:val="004A6D1D"/>
    <w:rsid w:val="004A755A"/>
    <w:rsid w:val="004C3ED9"/>
    <w:rsid w:val="004D007D"/>
    <w:rsid w:val="0051518F"/>
    <w:rsid w:val="00522C61"/>
    <w:rsid w:val="00562EEC"/>
    <w:rsid w:val="005B53D4"/>
    <w:rsid w:val="005B6497"/>
    <w:rsid w:val="005F4732"/>
    <w:rsid w:val="006154D1"/>
    <w:rsid w:val="00634CB0"/>
    <w:rsid w:val="00671358"/>
    <w:rsid w:val="00675220"/>
    <w:rsid w:val="00680453"/>
    <w:rsid w:val="006A41A6"/>
    <w:rsid w:val="006B21CA"/>
    <w:rsid w:val="006C59F5"/>
    <w:rsid w:val="006F30F7"/>
    <w:rsid w:val="00725D3B"/>
    <w:rsid w:val="00745D9A"/>
    <w:rsid w:val="0076588E"/>
    <w:rsid w:val="00774883"/>
    <w:rsid w:val="00776467"/>
    <w:rsid w:val="007A07B8"/>
    <w:rsid w:val="007A3036"/>
    <w:rsid w:val="007C6C0B"/>
    <w:rsid w:val="007F1AD8"/>
    <w:rsid w:val="007F7F24"/>
    <w:rsid w:val="0082078D"/>
    <w:rsid w:val="00836D71"/>
    <w:rsid w:val="0085680F"/>
    <w:rsid w:val="00856E97"/>
    <w:rsid w:val="00860637"/>
    <w:rsid w:val="008A79EA"/>
    <w:rsid w:val="008D2E9C"/>
    <w:rsid w:val="0093192A"/>
    <w:rsid w:val="00950E8B"/>
    <w:rsid w:val="009666DF"/>
    <w:rsid w:val="0097366B"/>
    <w:rsid w:val="009832E1"/>
    <w:rsid w:val="0099139A"/>
    <w:rsid w:val="009943DA"/>
    <w:rsid w:val="00995D0E"/>
    <w:rsid w:val="009B7079"/>
    <w:rsid w:val="009D2325"/>
    <w:rsid w:val="009D76EC"/>
    <w:rsid w:val="009F66FB"/>
    <w:rsid w:val="00A04804"/>
    <w:rsid w:val="00A13EAE"/>
    <w:rsid w:val="00A2088E"/>
    <w:rsid w:val="00A3674D"/>
    <w:rsid w:val="00A37DCB"/>
    <w:rsid w:val="00A4099D"/>
    <w:rsid w:val="00A43C89"/>
    <w:rsid w:val="00A65430"/>
    <w:rsid w:val="00A70CDC"/>
    <w:rsid w:val="00A81280"/>
    <w:rsid w:val="00AA0F57"/>
    <w:rsid w:val="00AA155B"/>
    <w:rsid w:val="00AE13F0"/>
    <w:rsid w:val="00AF178B"/>
    <w:rsid w:val="00B01732"/>
    <w:rsid w:val="00B234CA"/>
    <w:rsid w:val="00B44F55"/>
    <w:rsid w:val="00B616D7"/>
    <w:rsid w:val="00B82661"/>
    <w:rsid w:val="00B845EB"/>
    <w:rsid w:val="00B87EC3"/>
    <w:rsid w:val="00B97E6D"/>
    <w:rsid w:val="00BD6C18"/>
    <w:rsid w:val="00BF02EA"/>
    <w:rsid w:val="00C05C73"/>
    <w:rsid w:val="00C3074A"/>
    <w:rsid w:val="00C34DFF"/>
    <w:rsid w:val="00C350E8"/>
    <w:rsid w:val="00C36684"/>
    <w:rsid w:val="00C37019"/>
    <w:rsid w:val="00C57289"/>
    <w:rsid w:val="00C754CA"/>
    <w:rsid w:val="00CB18B7"/>
    <w:rsid w:val="00CD4357"/>
    <w:rsid w:val="00D11C78"/>
    <w:rsid w:val="00D16EC7"/>
    <w:rsid w:val="00D4784C"/>
    <w:rsid w:val="00DB7BB9"/>
    <w:rsid w:val="00DE10CA"/>
    <w:rsid w:val="00DF69C3"/>
    <w:rsid w:val="00E304CC"/>
    <w:rsid w:val="00E42B3F"/>
    <w:rsid w:val="00E66323"/>
    <w:rsid w:val="00E66937"/>
    <w:rsid w:val="00E71F7C"/>
    <w:rsid w:val="00E87F22"/>
    <w:rsid w:val="00ED04AD"/>
    <w:rsid w:val="00EE63C2"/>
    <w:rsid w:val="00F00C34"/>
    <w:rsid w:val="00F0128B"/>
    <w:rsid w:val="00F1502B"/>
    <w:rsid w:val="00F31024"/>
    <w:rsid w:val="00F31701"/>
    <w:rsid w:val="00F36FA5"/>
    <w:rsid w:val="00F84D0F"/>
    <w:rsid w:val="00FB4CD5"/>
    <w:rsid w:val="00FB7CDF"/>
    <w:rsid w:val="00FC2C05"/>
    <w:rsid w:val="00FD2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3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6D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6D3F"/>
  </w:style>
  <w:style w:type="paragraph" w:styleId="Piedepgina">
    <w:name w:val="footer"/>
    <w:basedOn w:val="Normal"/>
    <w:link w:val="PiedepginaCar"/>
    <w:uiPriority w:val="99"/>
    <w:semiHidden/>
    <w:unhideWhenUsed/>
    <w:rsid w:val="00356D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56D3F"/>
  </w:style>
  <w:style w:type="paragraph" w:styleId="Textodeglobo">
    <w:name w:val="Balloon Text"/>
    <w:basedOn w:val="Normal"/>
    <w:link w:val="TextodegloboCar"/>
    <w:uiPriority w:val="99"/>
    <w:semiHidden/>
    <w:unhideWhenUsed/>
    <w:rsid w:val="00356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6D3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11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913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A4CC51E860E4544A604D4BD018AC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0840A-1F87-4891-959E-1FE006FD4B38}"/>
      </w:docPartPr>
      <w:docPartBody>
        <w:p w:rsidR="00F309C7" w:rsidRDefault="00606BC0" w:rsidP="00606BC0">
          <w:pPr>
            <w:pStyle w:val="DA4CC51E860E4544A604D4BD018AC2D4"/>
          </w:pPr>
          <w:r>
            <w:rPr>
              <w:rFonts w:asciiTheme="majorHAnsi" w:eastAsiaTheme="majorEastAsia" w:hAnsiTheme="majorHAnsi" w:cstheme="majorBidi"/>
              <w:i/>
              <w:iCs/>
              <w:color w:val="FFFFFF" w:themeColor="background1"/>
              <w:sz w:val="28"/>
              <w:szCs w:val="28"/>
            </w:rPr>
            <w:t>[Escriba el contenido de la barra lateral. Una barra lateral es un complemento independiente del documento principal. Suele estar alineada a la izquierda o a la derecha de la página o situada en la parte superior o inferior de la misma. Utilice la ficha Herramientas de cuadro de texto para cambiar el formato del cuadro de texto de la barra lateral.]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F3C64"/>
    <w:rsid w:val="000B2521"/>
    <w:rsid w:val="000F51E7"/>
    <w:rsid w:val="00113B6A"/>
    <w:rsid w:val="00133A31"/>
    <w:rsid w:val="00146CEC"/>
    <w:rsid w:val="001A4436"/>
    <w:rsid w:val="00210A2F"/>
    <w:rsid w:val="002505AC"/>
    <w:rsid w:val="0037257C"/>
    <w:rsid w:val="0037663E"/>
    <w:rsid w:val="00381259"/>
    <w:rsid w:val="00502DD5"/>
    <w:rsid w:val="005465CE"/>
    <w:rsid w:val="00606BC0"/>
    <w:rsid w:val="0068628F"/>
    <w:rsid w:val="00765D2E"/>
    <w:rsid w:val="007919AF"/>
    <w:rsid w:val="007B154F"/>
    <w:rsid w:val="008B3A91"/>
    <w:rsid w:val="008F3C64"/>
    <w:rsid w:val="008F3DC1"/>
    <w:rsid w:val="00910E6F"/>
    <w:rsid w:val="00915147"/>
    <w:rsid w:val="00A10057"/>
    <w:rsid w:val="00B3121B"/>
    <w:rsid w:val="00B37B49"/>
    <w:rsid w:val="00BB6888"/>
    <w:rsid w:val="00BF5C57"/>
    <w:rsid w:val="00C531ED"/>
    <w:rsid w:val="00C55F31"/>
    <w:rsid w:val="00CA3C23"/>
    <w:rsid w:val="00CB4C48"/>
    <w:rsid w:val="00D104B5"/>
    <w:rsid w:val="00E33BB1"/>
    <w:rsid w:val="00E41514"/>
    <w:rsid w:val="00EA4C67"/>
    <w:rsid w:val="00EB0422"/>
    <w:rsid w:val="00ED1795"/>
    <w:rsid w:val="00F309C7"/>
    <w:rsid w:val="00F34C34"/>
    <w:rsid w:val="00F4553B"/>
    <w:rsid w:val="00F53E96"/>
    <w:rsid w:val="00FA7BD7"/>
    <w:rsid w:val="00FF0411"/>
    <w:rsid w:val="00FF2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B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D7678A910F44E228FDA99E378C091A1">
    <w:name w:val="FD7678A910F44E228FDA99E378C091A1"/>
    <w:rsid w:val="008F3C64"/>
  </w:style>
  <w:style w:type="paragraph" w:customStyle="1" w:styleId="FF13003679974505B66157BB7C1DE427">
    <w:name w:val="FF13003679974505B66157BB7C1DE427"/>
    <w:rsid w:val="00606BC0"/>
  </w:style>
  <w:style w:type="paragraph" w:customStyle="1" w:styleId="DA4CC51E860E4544A604D4BD018AC2D4">
    <w:name w:val="DA4CC51E860E4544A604D4BD018AC2D4"/>
    <w:rsid w:val="00606B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</cp:lastModifiedBy>
  <cp:revision>2</cp:revision>
  <cp:lastPrinted>2013-12-17T16:36:00Z</cp:lastPrinted>
  <dcterms:created xsi:type="dcterms:W3CDTF">2015-11-28T10:31:00Z</dcterms:created>
  <dcterms:modified xsi:type="dcterms:W3CDTF">2015-11-28T10:31:00Z</dcterms:modified>
</cp:coreProperties>
</file>